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2AA" w:rsidRDefault="009032AA" w:rsidP="009032AA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032AA" w:rsidRDefault="009032AA" w:rsidP="009032AA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032AA" w:rsidRDefault="009032AA" w:rsidP="009032AA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9032AA" w:rsidRDefault="009032AA" w:rsidP="009032AA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28.06.2019 №546</w:t>
      </w:r>
    </w:p>
    <w:p w:rsidR="009032AA" w:rsidRDefault="009032AA" w:rsidP="009032AA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</w:p>
    <w:p w:rsidR="009032AA" w:rsidRDefault="009032AA" w:rsidP="009032AA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5A1C06">
        <w:rPr>
          <w:rFonts w:ascii="Times New Roman" w:hAnsi="Times New Roman" w:cs="Times New Roman"/>
          <w:sz w:val="28"/>
          <w:szCs w:val="28"/>
        </w:rPr>
        <w:t xml:space="preserve">Приложение №2 </w:t>
      </w:r>
    </w:p>
    <w:p w:rsidR="009032AA" w:rsidRDefault="009032AA" w:rsidP="009032AA">
      <w:pPr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5A1C0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9032AA" w:rsidRDefault="009032AA" w:rsidP="009032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32AA" w:rsidRPr="005A1C06" w:rsidRDefault="009032AA" w:rsidP="009032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559"/>
        <w:gridCol w:w="1276"/>
        <w:gridCol w:w="1275"/>
        <w:gridCol w:w="1276"/>
        <w:gridCol w:w="1276"/>
        <w:gridCol w:w="1276"/>
        <w:gridCol w:w="1275"/>
        <w:gridCol w:w="2552"/>
      </w:tblGrid>
      <w:tr w:rsidR="009032AA" w:rsidRPr="005A1C06" w:rsidTr="003341ED">
        <w:trPr>
          <w:trHeight w:val="264"/>
        </w:trPr>
        <w:tc>
          <w:tcPr>
            <w:tcW w:w="15593" w:type="dxa"/>
            <w:gridSpan w:val="10"/>
            <w:shd w:val="clear" w:color="auto" w:fill="auto"/>
          </w:tcPr>
          <w:p w:rsidR="009032AA" w:rsidRPr="00085251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5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 мероприятий по выполнению муниципальной программы</w:t>
            </w:r>
          </w:p>
        </w:tc>
      </w:tr>
      <w:tr w:rsidR="009032AA" w:rsidRPr="005A1C06" w:rsidTr="003341ED">
        <w:trPr>
          <w:trHeight w:val="773"/>
        </w:trPr>
        <w:tc>
          <w:tcPr>
            <w:tcW w:w="15593" w:type="dxa"/>
            <w:gridSpan w:val="10"/>
            <w:shd w:val="clear" w:color="auto" w:fill="auto"/>
          </w:tcPr>
          <w:p w:rsidR="009032AA" w:rsidRPr="00085251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5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«Развитие культуры, физической культуры и спорта, организация работы с молодежью </w:t>
            </w:r>
          </w:p>
          <w:p w:rsidR="009032AA" w:rsidRPr="00085251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85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Березовском городском округе до 2024 года»</w:t>
            </w:r>
          </w:p>
        </w:tc>
      </w:tr>
      <w:tr w:rsidR="009032AA" w:rsidRPr="005A1C06" w:rsidTr="003341ED">
        <w:trPr>
          <w:trHeight w:val="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№ стро-ки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79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Номера целевых показателей, на достижение которых направлены мероприятия</w:t>
            </w:r>
          </w:p>
        </w:tc>
      </w:tr>
      <w:tr w:rsidR="009032AA" w:rsidRPr="005A1C06" w:rsidTr="003341ED">
        <w:trPr>
          <w:trHeight w:val="264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89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Всего по 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программе,  </w:t>
            </w:r>
            <w:r w:rsidRPr="005A1C06">
              <w:rPr>
                <w:rFonts w:ascii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1520641,12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414478,42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140419,10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1469343,82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365343,82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140000,00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51297,30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49134,60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A1C06">
              <w:rPr>
                <w:rFonts w:ascii="Times New Roman" w:hAnsi="Times New Roman" w:cs="Times New Roman"/>
                <w:bCs/>
                <w:color w:val="000000"/>
              </w:rPr>
              <w:t>Капитальные вложения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109997,93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94276,23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15721,70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73054,93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57333,23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15721,70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5A1C06">
              <w:rPr>
                <w:rFonts w:ascii="Times New Roman" w:hAnsi="Times New Roman" w:cs="Times New Roman"/>
                <w:bCs/>
                <w:color w:val="000000"/>
              </w:rPr>
              <w:t>Прочие нужды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1410643,19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320202,19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124697,40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1396288,89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308010,59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124278,30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14354,30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12191,60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Подпрограмма 1 «Развитие культуры»</w:t>
            </w:r>
          </w:p>
        </w:tc>
      </w:tr>
      <w:tr w:rsidR="009032AA" w:rsidRPr="005A1C06" w:rsidTr="003341ED">
        <w:trPr>
          <w:trHeight w:val="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подпрограмме, 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715974,93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170963,76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710974,93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165963,76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3.Прочие нужды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направлению «Прочие нужды»,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715974,93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170963,76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710974,93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165963,76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9032AA" w:rsidRPr="005A1C06" w:rsidTr="003341ED">
        <w:trPr>
          <w:trHeight w:val="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1.1.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163521,95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25676,75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26855,92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1.1.1.,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1.1.2., 1.1.3.,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1.1.4, 1.1.5, 1.1.6, 1.1.7, 1.1.8, 1.1.9, 1.1.10,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1.1.11.,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1.1.12.,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1.2.13., 1.4.2.,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1.5.1., 1.5.2., 1.5.3.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163521,95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25676,75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26855,92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27747,32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4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1.2.                    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493417,26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86251,29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40077,97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1.2.1.,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1.2.2., 1.2.3, 1.2.4, 1.2.5, 1.2.6, 1.2.7, 1.2.8, 1.2.9, 1.2.10,  1.4.1.,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1.4.2., 1.5.1, 1.5.2, 1.5.3.,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1.2.13.,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1.2.14., 1.2.15.</w:t>
            </w: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493417,26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86251,29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40077,97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91772,00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1.3.                 Обеспечение мероприятий по укреплению и развитию материально - технической базы муниципальных учреждений </w:t>
            </w: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культуры,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37880,52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37880,52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1.2.11.,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1.3.1.,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1.3.2.,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1.2.12.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37880,52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37880,52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1.4.   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Мероприятия в сфере культуры,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11912,00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11912,00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1.2.3., 1.2.4., 1.2.5.,1.2.6, 1.2.8, 1.2.12.,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1.2.14.,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1.4.1., 1.6.1.,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1.6.2., 1.6.3., 1.6.4.</w:t>
            </w: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11912,00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11912,00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1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1.5.                       Выплата премий, грантов в сфере культуры,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1.2.10.</w:t>
            </w: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5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1.6.                   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1.6.1, 1.6.2.</w:t>
            </w: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1.7.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культуры, проектно-изыскательские работы,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1.2.11.</w:t>
            </w: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1.8.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Мероприятия по антитеррористической защищенности объектов </w:t>
            </w: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культуры,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2509,20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2509,20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 1.3.2.,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1.7.1., 1.7.2., 1.7.3.,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1.7.4.,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1.7.5.,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1.7.6.</w:t>
            </w: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2509,20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2509,20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1.9.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1334,00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1.2.11,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1.3.1,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1.2.12.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1334,00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1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1.10.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1.6.7.,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1.6.8.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67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1.11.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1.1.13.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Подпрограмма 2 «Развитие дополнительного образования в сфере культуры»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подпрограмме,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491422,81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93358,56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484834,21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86769,96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 Прочие нужды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направлению «Прочие нужды»,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491422,81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93358,56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484834,21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86769,96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1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2.1.                Реализация программ дополнительного образования детей, всего, из них: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482341,21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84276,96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2.1.1.,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2.1.2., 2.1.3.,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2.1.4, 2.1.5, 2.1.6.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482341,21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84276,96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89995,93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2.2. 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2.2.1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5A1C06">
              <w:rPr>
                <w:rFonts w:ascii="Times New Roman" w:hAnsi="Times New Roman" w:cs="Times New Roman"/>
                <w:color w:val="000000"/>
              </w:rPr>
              <w:t>, 2.2.2.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2.3.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Мероприятия в сфере дополнительного образования,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573,00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573,00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2.1.2., 2.1.4.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573,00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573,00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4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2.4.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2.2.2., 2.3.1., 2.3.2., 2.3.3.,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2.3.4.,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2.3.5.,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2.3.6.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32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2.5.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образования, в том числе в домах детского творчества, детских школах искусств, детям-сиротам, детям, оставшимся без попечения родителей, и иным категориям несовершеннолетних граждан, нуждающихся в социальной поддержке за счет межбюджетных трансфертов из областного бюджета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2.2.2., 2.3.1., 2.3.2., 2.3.3.,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2.3.4.,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2.3.5.,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2.3.6.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3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 Подпрограмма 3 «Развитие физической культуры и спорта» </w:t>
            </w: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 по подпрограмме,</w:t>
            </w:r>
            <w:r w:rsidRPr="005A1C06">
              <w:rPr>
                <w:rFonts w:ascii="Times New Roman" w:hAnsi="Times New Roman" w:cs="Times New Roman"/>
                <w:color w:val="000000"/>
              </w:rPr>
              <w:t xml:space="preserve"> 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265882,95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136947,18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28774,09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228939,95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100004,18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28774,09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 Капитальные вложения</w:t>
            </w:r>
          </w:p>
        </w:tc>
      </w:tr>
      <w:tr w:rsidR="009032AA" w:rsidRPr="005A1C06" w:rsidTr="003341ED">
        <w:trPr>
          <w:trHeight w:val="7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направлению «Капитальные вложения», 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109997,93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94276,23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15721,70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73054,93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57333,23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15721,70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3.1. 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3.1.2.</w:t>
            </w:r>
          </w:p>
        </w:tc>
      </w:tr>
      <w:tr w:rsidR="009032AA" w:rsidRPr="005A1C06" w:rsidTr="003341ED">
        <w:trPr>
          <w:trHeight w:val="2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4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3.2.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3.9.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Строительство и реконструкция объектов спортивной инфраструктуры муниципальной собственности для занятий </w:t>
            </w: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физической культурой и спортом,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103997,93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91276,23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12721,70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67054,93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54333,23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12721,70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3.Прочие нужды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направлению «Прочие нужды»,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155885,02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42670,95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13052,39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155885,02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42670,95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13052,39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25040,42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1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3.1. 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3.2.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3.3.                    Организация предост</w:t>
            </w:r>
            <w:r>
              <w:rPr>
                <w:rFonts w:ascii="Times New Roman" w:hAnsi="Times New Roman" w:cs="Times New Roman"/>
                <w:color w:val="000000"/>
              </w:rPr>
              <w:t>авления услуг (выполнение работ</w:t>
            </w:r>
            <w:r w:rsidRPr="005A1C06">
              <w:rPr>
                <w:rFonts w:ascii="Times New Roman" w:hAnsi="Times New Roman" w:cs="Times New Roman"/>
                <w:color w:val="000000"/>
              </w:rPr>
              <w:t>)  в сфе</w:t>
            </w:r>
            <w:r>
              <w:rPr>
                <w:rFonts w:ascii="Times New Roman" w:hAnsi="Times New Roman" w:cs="Times New Roman"/>
                <w:color w:val="000000"/>
              </w:rPr>
              <w:t>ре физической культуры и спорта</w:t>
            </w:r>
            <w:r w:rsidRPr="005A1C06">
              <w:rPr>
                <w:rFonts w:ascii="Times New Roman" w:hAnsi="Times New Roman" w:cs="Times New Roman"/>
                <w:color w:val="000000"/>
              </w:rPr>
              <w:t>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124862,27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25599,43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10159,72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3.2.1.,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3.3.3., 3.3.4., 3.3.5., 3.3.6.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5A1C06">
              <w:rPr>
                <w:rFonts w:ascii="Times New Roman" w:hAnsi="Times New Roman" w:cs="Times New Roman"/>
                <w:color w:val="000000"/>
              </w:rPr>
              <w:t xml:space="preserve"> 3.3.8.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124862,27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25599,43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10159,72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22275,78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3.4.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3.3.1.,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3.3.2., 3.3.3.,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3.3.4., 3.3.5., 3.3.6.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5A1C06">
              <w:rPr>
                <w:rFonts w:ascii="Times New Roman" w:hAnsi="Times New Roman" w:cs="Times New Roman"/>
                <w:color w:val="000000"/>
              </w:rPr>
              <w:t xml:space="preserve"> 3.3.8.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3650,00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5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3.5.        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1785,74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1785,74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3.1.1., 3.1.2.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1785,74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1785,74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3.6.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Мероприятия по антитеррористической защищенности объектов спорта,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7935,48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7935,48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3.4.1.,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3.4.2.,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3.4.3., 3.4.4.,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3.4.5.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7935,48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7935,48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3.7.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Организация и проведение физкультурных и спортивных мероприятий в рамках Всероссийского физк</w:t>
            </w:r>
            <w:r>
              <w:rPr>
                <w:rFonts w:ascii="Times New Roman" w:hAnsi="Times New Roman" w:cs="Times New Roman"/>
                <w:color w:val="000000"/>
              </w:rPr>
              <w:t>ультурно-спортивного комплекса «Готов к труду и обороне»</w:t>
            </w:r>
            <w:r w:rsidRPr="005A1C06">
              <w:rPr>
                <w:rFonts w:ascii="Times New Roman" w:hAnsi="Times New Roman" w:cs="Times New Roman"/>
                <w:color w:val="000000"/>
              </w:rPr>
              <w:t>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17181,93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3505,70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2837,67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3.3.1.,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3.3.2, 3.3.3., 3.3.5., 3.3.6.,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3.3.7.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17181,93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3505,70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2837,67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2709,64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3.8.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</w:t>
            </w: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поэтапному внедрению Всероссийского физк</w:t>
            </w:r>
            <w:r>
              <w:rPr>
                <w:rFonts w:ascii="Times New Roman" w:hAnsi="Times New Roman" w:cs="Times New Roman"/>
                <w:color w:val="000000"/>
              </w:rPr>
              <w:t>ультурно-спортивного комплекса «Готов к труду и обороне»</w:t>
            </w:r>
            <w:r w:rsidRPr="005A1C06">
              <w:rPr>
                <w:rFonts w:ascii="Times New Roman" w:hAnsi="Times New Roman" w:cs="Times New Roman"/>
                <w:color w:val="000000"/>
              </w:rPr>
              <w:t>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339,60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64,60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3.3.1.,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3.3.2, 3.3.3., 3.3.5., 3.3.6.,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3.3.7.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339,60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64,60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4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3.9.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3.1.2.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3.10.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Мероприятия, направленные на поддержку старшего поколения,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3.3.1.,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3.3.2., 3.3.3.,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3.3.4., 3.3.5., 3.3.6.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 Подпрограмма 4 «Развитие потенциала молодежи»  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  <w:r w:rsidRPr="005A1C06">
              <w:rPr>
                <w:rFonts w:ascii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18761,42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8641,35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1961,23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15995,72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8038,35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2765,70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603,00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 3.Прочие нужды 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направлению «Прочие нужды»,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18761,42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8641,35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1961,23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2039,71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15995,72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8038,35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1542,13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1603,81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2765,70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603,00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4.1.          Реализация мер</w:t>
            </w:r>
            <w:r>
              <w:rPr>
                <w:rFonts w:ascii="Times New Roman" w:hAnsi="Times New Roman" w:cs="Times New Roman"/>
                <w:color w:val="000000"/>
              </w:rPr>
              <w:t xml:space="preserve">оприятий по работе с молодежью </w:t>
            </w:r>
            <w:r w:rsidRPr="005A1C06">
              <w:rPr>
                <w:rFonts w:ascii="Times New Roman" w:hAnsi="Times New Roman" w:cs="Times New Roman"/>
                <w:color w:val="000000"/>
              </w:rPr>
              <w:t xml:space="preserve"> всего,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1140,00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4.1.1.,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4.1.2.,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4.4.1., 4.5.1., 4.5.2.,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 xml:space="preserve">4.6.1. 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1140,00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1140,00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1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4.2.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Организация отдыха детей в каникулярное время,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1230,05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190,05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4.3.1.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1230,05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190,05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210,00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7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4.3.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Реализация проектов по  приоритетным направлениям работы с молодежью на территории Свердловской области,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4.5.1.,4.5.2.,4.6.1.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Мероприятие 4.4. Трудоустройство несовершеннолетних 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 xml:space="preserve"> 14-18 лет, организация трудовых бригад,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4826,30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4826,30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4.2.1.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4826,30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4826,30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4.5.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Осуществление  мероприятий по обеспечению организации отдыха детей в каникулярное время, включая мероприятия по обеспечению безопасности их </w:t>
            </w: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жизни и зд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5A1C06">
              <w:rPr>
                <w:rFonts w:ascii="Times New Roman" w:hAnsi="Times New Roman" w:cs="Times New Roman"/>
                <w:color w:val="000000"/>
              </w:rPr>
              <w:t>ровья,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lastRenderedPageBreak/>
              <w:t>1743,60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4.3.1.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2565,70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403,00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435,90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1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4.6.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Оказание услуг (выполнен</w:t>
            </w:r>
            <w:r>
              <w:rPr>
                <w:rFonts w:ascii="Times New Roman" w:hAnsi="Times New Roman" w:cs="Times New Roman"/>
                <w:color w:val="000000"/>
              </w:rPr>
              <w:t>ие работ) по работе с молодежью</w:t>
            </w:r>
            <w:r w:rsidRPr="005A1C06">
              <w:rPr>
                <w:rFonts w:ascii="Times New Roman" w:hAnsi="Times New Roman" w:cs="Times New Roman"/>
                <w:color w:val="000000"/>
              </w:rPr>
              <w:t>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8199,37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1282,00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4.1.1.,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4.1.2.,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4.4.1.,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4.5.1.,  4.5.2.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5A1C06">
              <w:rPr>
                <w:rFonts w:ascii="Times New Roman" w:hAnsi="Times New Roman" w:cs="Times New Roman"/>
                <w:color w:val="000000"/>
              </w:rPr>
              <w:t>4.6.1., 4.7.1.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8199,37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1282,00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1393,81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4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4.7. 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Укрепление материально-технической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базы муниципальных учреждений 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работе с молодежью,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4.7.1.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подпрограмме,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 3.Прочие нужды </w:t>
            </w:r>
          </w:p>
        </w:tc>
      </w:tr>
      <w:tr w:rsidR="009032AA" w:rsidRPr="005A1C06" w:rsidTr="003341ED">
        <w:trPr>
          <w:trHeight w:val="5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Всего по направлению «Прочие нужды», в том числе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4840,52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5.1.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Обеспечение деятельности муниципальных органов (центральный аппарат),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28080,77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4486,04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4584,73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5.1.1.</w:t>
            </w:r>
          </w:p>
        </w:tc>
      </w:tr>
      <w:tr w:rsidR="009032AA" w:rsidRPr="005A1C06" w:rsidTr="003341ED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28080,77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4486,04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4584,73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4752,50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 xml:space="preserve">Мероприятие 5.2. </w:t>
            </w:r>
          </w:p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Пенсионное обеспечение муниципальных  служащих,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518,24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81,53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84,63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5.1.1.,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C06">
              <w:rPr>
                <w:rFonts w:ascii="Times New Roman" w:hAnsi="Times New Roman" w:cs="Times New Roman"/>
                <w:color w:val="000000"/>
              </w:rPr>
              <w:t>5.1.2.</w:t>
            </w: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518,24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81,53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84,63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88,02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32AA" w:rsidRPr="005A1C06" w:rsidTr="003341ED">
        <w:trPr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0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032AA" w:rsidRPr="005A1C06" w:rsidRDefault="009032AA" w:rsidP="00334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032AA" w:rsidRDefault="009032AA" w:rsidP="009032AA">
      <w:pPr>
        <w:spacing w:after="0" w:line="240" w:lineRule="auto"/>
      </w:pPr>
    </w:p>
    <w:p w:rsidR="00CE434F" w:rsidRPr="009032AA" w:rsidRDefault="00CE434F" w:rsidP="009032AA"/>
    <w:sectPr w:rsidR="00CE434F" w:rsidRPr="009032AA" w:rsidSect="005A1C06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405" w:rsidRDefault="00212405" w:rsidP="005A1C06">
      <w:pPr>
        <w:spacing w:after="0" w:line="240" w:lineRule="auto"/>
      </w:pPr>
      <w:r>
        <w:separator/>
      </w:r>
    </w:p>
  </w:endnote>
  <w:endnote w:type="continuationSeparator" w:id="0">
    <w:p w:rsidR="00212405" w:rsidRDefault="00212405" w:rsidP="005A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405" w:rsidRDefault="00212405" w:rsidP="005A1C06">
      <w:pPr>
        <w:spacing w:after="0" w:line="240" w:lineRule="auto"/>
      </w:pPr>
      <w:r>
        <w:separator/>
      </w:r>
    </w:p>
  </w:footnote>
  <w:footnote w:type="continuationSeparator" w:id="0">
    <w:p w:rsidR="00212405" w:rsidRDefault="00212405" w:rsidP="005A1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1638"/>
      <w:docPartObj>
        <w:docPartGallery w:val="Page Numbers (Top of Page)"/>
        <w:docPartUnique/>
      </w:docPartObj>
    </w:sdtPr>
    <w:sdtEndPr/>
    <w:sdtContent>
      <w:p w:rsidR="005A1C06" w:rsidRDefault="00551212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A1C06" w:rsidRDefault="005A1C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C06"/>
    <w:rsid w:val="00097129"/>
    <w:rsid w:val="00212405"/>
    <w:rsid w:val="002B7440"/>
    <w:rsid w:val="00551212"/>
    <w:rsid w:val="005A1C06"/>
    <w:rsid w:val="006035FE"/>
    <w:rsid w:val="00872D54"/>
    <w:rsid w:val="009032AA"/>
    <w:rsid w:val="00A81479"/>
    <w:rsid w:val="00AB00D4"/>
    <w:rsid w:val="00CE434F"/>
    <w:rsid w:val="00DE217E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5C0A2-CB4B-4FEB-90BE-58415460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C06"/>
  </w:style>
  <w:style w:type="paragraph" w:styleId="a5">
    <w:name w:val="footer"/>
    <w:basedOn w:val="a"/>
    <w:link w:val="a6"/>
    <w:uiPriority w:val="99"/>
    <w:semiHidden/>
    <w:unhideWhenUsed/>
    <w:rsid w:val="005A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A1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3203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2019-06-26T06:39:00Z</cp:lastPrinted>
  <dcterms:created xsi:type="dcterms:W3CDTF">2020-04-02T11:45:00Z</dcterms:created>
  <dcterms:modified xsi:type="dcterms:W3CDTF">2020-04-02T11:45:00Z</dcterms:modified>
</cp:coreProperties>
</file>